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9A" w:rsidRDefault="00687646" w:rsidP="007249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646">
        <w:rPr>
          <w:rFonts w:ascii="Times New Roman" w:hAnsi="Times New Roman" w:cs="Times New Roman"/>
          <w:sz w:val="28"/>
          <w:szCs w:val="28"/>
        </w:rPr>
        <w:t>Театр – это средство эмоционально-эстетического воспитания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6876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37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F379A">
        <w:rPr>
          <w:rFonts w:ascii="Times New Roman" w:hAnsi="Times New Roman" w:cs="Times New Roman"/>
          <w:sz w:val="28"/>
          <w:szCs w:val="28"/>
        </w:rPr>
        <w:t xml:space="preserve">ся </w:t>
      </w:r>
      <w:r w:rsidR="00CF379A" w:rsidRPr="004036F2">
        <w:rPr>
          <w:rFonts w:ascii="Times New Roman" w:hAnsi="Times New Roman" w:cs="Times New Roman"/>
          <w:sz w:val="28"/>
          <w:szCs w:val="28"/>
        </w:rPr>
        <w:t>жизнь детей насыщена игрой. Каждый ребенок хочет сыграть свою роль. Научить ребенка играть, брать на себя роль и действовать, вместе с тем помогая ему приобретать жизненный опыт, – все это помогает осуществить театр.</w:t>
      </w:r>
      <w:r w:rsidR="00724932">
        <w:rPr>
          <w:rFonts w:ascii="Times New Roman" w:hAnsi="Times New Roman" w:cs="Times New Roman"/>
          <w:sz w:val="28"/>
          <w:szCs w:val="28"/>
        </w:rPr>
        <w:t xml:space="preserve"> </w:t>
      </w:r>
      <w:r w:rsidR="00CF379A" w:rsidRPr="004036F2">
        <w:rPr>
          <w:rFonts w:ascii="Times New Roman" w:hAnsi="Times New Roman" w:cs="Times New Roman"/>
          <w:sz w:val="28"/>
          <w:szCs w:val="28"/>
        </w:rPr>
        <w:t>Театр – это средство эмоционально-эстетического воспитания детей в детском саду. Театрализованная деятельность позволяет формировать опыт социальных навыков</w:t>
      </w:r>
      <w:r w:rsidR="006B1837">
        <w:rPr>
          <w:rFonts w:ascii="Times New Roman" w:hAnsi="Times New Roman" w:cs="Times New Roman"/>
          <w:sz w:val="28"/>
          <w:szCs w:val="28"/>
        </w:rPr>
        <w:t>,</w:t>
      </w:r>
      <w:r w:rsidR="00CF379A" w:rsidRPr="004036F2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6B1837">
        <w:rPr>
          <w:rFonts w:ascii="Times New Roman" w:hAnsi="Times New Roman" w:cs="Times New Roman"/>
          <w:sz w:val="28"/>
          <w:szCs w:val="28"/>
        </w:rPr>
        <w:t>,</w:t>
      </w:r>
      <w:r w:rsidR="00CF379A" w:rsidRPr="004036F2">
        <w:rPr>
          <w:rFonts w:ascii="Times New Roman" w:hAnsi="Times New Roman" w:cs="Times New Roman"/>
          <w:sz w:val="28"/>
          <w:szCs w:val="28"/>
        </w:rPr>
        <w:t xml:space="preserve"> благодаря тому, что каждая сказка или литературное произведение для детей дошкольного возраста всегда имеют нравственную направленность (доброта, смелость, дружба и т.д.). Благодаря театру ребенок познает мир не только умом, но и сердцем и выражает свое собственное отношение к добру и злу. Театрализованная деятельность помогает ребенку преодолеть робость, неуверенность в себе, застенчивость. Театр в детском саду научит ребенка видеть прекрасное в жизни и в людях, зародит стремление самому нести в жизнь прекрасное и доброе. Таким образом, театр помогает ребенку развиваться всесторонне.</w:t>
      </w:r>
    </w:p>
    <w:p w:rsidR="00724932" w:rsidRPr="00142CFE" w:rsidRDefault="00724932" w:rsidP="00724932">
      <w:pPr>
        <w:spacing w:line="276" w:lineRule="auto"/>
        <w:ind w:firstLine="709"/>
        <w:jc w:val="both"/>
        <w:rPr>
          <w:sz w:val="28"/>
          <w:szCs w:val="28"/>
        </w:rPr>
      </w:pPr>
      <w:r w:rsidRPr="00142CFE">
        <w:rPr>
          <w:sz w:val="28"/>
          <w:szCs w:val="28"/>
        </w:rPr>
        <w:t>В повседневной жизни мы используем разнообразные кукольные театры (бибабо, теневой, пальчиковый, настольный), а также обычные игрушки для инсценировки знакомых детям стихов и сказок ("Репка", "Теремок", "Колобок", "Курочка Ряба" и др.). Привлекаем детей к участию в инсценировках, обсуждаем с ними увиденное. Малыши могут не только сами исполнять некоторые роли, но и действовать кукольными персонажами. В процессе таких игр-инсценировок, действуя вместе со взрослым и подражая ему, малыши учатся понимать и использовать язык мимики и жестов, совершенствуют свою речь, в которой важными составляющими являются эмоциональная окраска и интонация. Очень важно само желание ребёнка участвовать в игре-инсценировке, его эмоциональное состояние. Стремление детей показать, что испытывает персонаж, помогает им осваивать азбуку взаимоотношений. Сопереживание героям инсценировок развивает чувства ребёнка, представления о плохих и хороших человеческих качествах.</w:t>
      </w:r>
    </w:p>
    <w:p w:rsidR="00724932" w:rsidRPr="00142CFE" w:rsidRDefault="00724932" w:rsidP="00724932">
      <w:pPr>
        <w:spacing w:line="276" w:lineRule="auto"/>
        <w:ind w:firstLine="709"/>
        <w:jc w:val="both"/>
        <w:rPr>
          <w:sz w:val="28"/>
          <w:szCs w:val="28"/>
        </w:rPr>
      </w:pPr>
      <w:r w:rsidRPr="00142CFE">
        <w:rPr>
          <w:sz w:val="28"/>
          <w:szCs w:val="28"/>
        </w:rPr>
        <w:t>Занятия театральной деятельностью с детьми развивают не только психические функции личности ребёнка, художественные способности, творческий потенциал, но и общечеловеческую способность к межличностному взаимодействию, творчеству в любой области, помогают адаптироваться в обществе, почувствовать себя успешным. Взрослый призван помогать ребёнку открывать черты прекрасного в окружающем мире, приобщать его к доступным видам художественно-эстетической деятельности</w:t>
      </w:r>
      <w:r>
        <w:rPr>
          <w:sz w:val="28"/>
          <w:szCs w:val="28"/>
        </w:rPr>
        <w:t>.</w:t>
      </w:r>
      <w:r w:rsidRPr="00142CFE">
        <w:rPr>
          <w:sz w:val="28"/>
          <w:szCs w:val="28"/>
        </w:rPr>
        <w:t xml:space="preserve"> </w:t>
      </w:r>
    </w:p>
    <w:p w:rsidR="00CF379A" w:rsidRDefault="00CF379A" w:rsidP="0072493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FE266A" w:rsidRDefault="00FE266A"/>
    <w:p w:rsidR="006B1837" w:rsidRDefault="006B1837"/>
    <w:p w:rsidR="006B1837" w:rsidRDefault="006B1837"/>
    <w:p w:rsidR="006B1837" w:rsidRDefault="006B1837"/>
    <w:sectPr w:rsidR="006B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9A"/>
    <w:rsid w:val="00035F11"/>
    <w:rsid w:val="00687646"/>
    <w:rsid w:val="006B1837"/>
    <w:rsid w:val="00724932"/>
    <w:rsid w:val="00B115B5"/>
    <w:rsid w:val="00CF379A"/>
    <w:rsid w:val="00FE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7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15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5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7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15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5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№22</dc:creator>
  <cp:keywords/>
  <dc:description/>
  <cp:lastModifiedBy>Home</cp:lastModifiedBy>
  <cp:revision>10</cp:revision>
  <dcterms:created xsi:type="dcterms:W3CDTF">2014-11-17T09:05:00Z</dcterms:created>
  <dcterms:modified xsi:type="dcterms:W3CDTF">2024-11-01T09:06:00Z</dcterms:modified>
</cp:coreProperties>
</file>